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D651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3107CCC" wp14:editId="2A9061B2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D651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D6511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6D6511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PROCESSAMENTO DE DADOS</w:t>
      </w:r>
      <w:r w:rsidRPr="006D6511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6D6511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23</w:t>
      </w:r>
      <w:r w:rsidRPr="006D651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6D6511">
        <w:rPr>
          <w:rFonts w:eastAsia="Calibri"/>
          <w:sz w:val="24"/>
          <w:szCs w:val="24"/>
        </w:rPr>
        <w:t>, para que produza os efeitos legais e jurídicos.</w:t>
      </w: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6511">
        <w:rPr>
          <w:rFonts w:eastAsia="Calibri"/>
          <w:sz w:val="24"/>
          <w:szCs w:val="24"/>
        </w:rPr>
        <w:t>Assim, no termo da legislação vigente, fica o presente processo ADJUDICADO</w:t>
      </w:r>
      <w:r w:rsidRPr="006D6511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E03E9" w:rsidRPr="006D6511" w:rsidTr="00EB093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E03E9" w:rsidRPr="006D6511" w:rsidTr="00EB0939">
              <w:tc>
                <w:tcPr>
                  <w:tcW w:w="8634" w:type="dxa"/>
                </w:tcPr>
                <w:p w:rsidR="000E03E9" w:rsidRPr="006D6511" w:rsidRDefault="000E03E9" w:rsidP="00EB09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 C O COMÉRCIO DE INFORMÁTICA LTDA</w:t>
                  </w:r>
                </w:p>
              </w:tc>
            </w:tr>
            <w:tr w:rsidR="000E03E9" w:rsidRPr="006D6511" w:rsidTr="00EB0939">
              <w:tc>
                <w:tcPr>
                  <w:tcW w:w="8634" w:type="dxa"/>
                </w:tcPr>
                <w:p w:rsidR="000E03E9" w:rsidRDefault="000E03E9" w:rsidP="00EB09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GEBECOM TECNOLOGIA LTDA</w:t>
                  </w:r>
                </w:p>
              </w:tc>
            </w:tr>
          </w:tbl>
          <w:p w:rsidR="000E03E9" w:rsidRPr="006D6511" w:rsidRDefault="000E03E9" w:rsidP="00EB0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E03E9" w:rsidRPr="006D6511" w:rsidRDefault="000E03E9" w:rsidP="00EB0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E03E9" w:rsidRPr="006D6511" w:rsidRDefault="000E03E9" w:rsidP="00EB0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0E03E9" w:rsidRPr="006D6511" w:rsidRDefault="000E03E9" w:rsidP="00EB0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6511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6511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17 de setembro de 2019</w:t>
      </w:r>
      <w:r w:rsidRPr="006D6511">
        <w:rPr>
          <w:rFonts w:eastAsia="Times New Roman"/>
          <w:sz w:val="24"/>
          <w:szCs w:val="20"/>
          <w:lang w:eastAsia="pt-BR"/>
        </w:rPr>
        <w:t>.</w:t>
      </w:r>
    </w:p>
    <w:p w:rsidR="000E03E9" w:rsidRPr="006D6511" w:rsidRDefault="000E03E9" w:rsidP="000E03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6511">
        <w:rPr>
          <w:rFonts w:eastAsia="Times New Roman"/>
          <w:sz w:val="24"/>
          <w:szCs w:val="20"/>
          <w:lang w:eastAsia="pt-BR"/>
        </w:rPr>
        <w:t>Gilmar Antônio Cozer</w:t>
      </w:r>
    </w:p>
    <w:p w:rsidR="000E03E9" w:rsidRPr="006D6511" w:rsidRDefault="000E03E9" w:rsidP="000E03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6511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E03E9" w:rsidRPr="006D6511" w:rsidRDefault="000E03E9" w:rsidP="000E0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E03E9" w:rsidRPr="006D6511" w:rsidRDefault="000E03E9" w:rsidP="000E03E9"/>
    <w:p w:rsidR="00D2542F" w:rsidRDefault="00D2542F"/>
    <w:sectPr w:rsidR="00D2542F" w:rsidSect="006D651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E03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E03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E03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E03E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E9"/>
    <w:rsid w:val="000E03E9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FE1C-AC7B-4D04-8FC7-F02B04F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E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3E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E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2019-09-17T16:42:00Z</dcterms:created>
  <dcterms:modified xsi:type="dcterms:W3CDTF">2019-09-17T16:43:00Z</dcterms:modified>
</cp:coreProperties>
</file>